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D4A2E" w14:textId="786D57A2" w:rsidR="009A52AC" w:rsidRPr="007B3C9C" w:rsidRDefault="009A52AC" w:rsidP="007B3C9C">
      <w:pPr>
        <w:spacing w:after="20"/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B3C9C">
        <w:rPr>
          <w:rFonts w:ascii="Times New Roman" w:hAnsi="Times New Roman" w:cs="Times New Roman"/>
          <w:b/>
          <w:bCs/>
        </w:rPr>
        <w:t>PRIJEDLOG</w:t>
      </w:r>
    </w:p>
    <w:p w14:paraId="33D3D0CE" w14:textId="753685BD" w:rsidR="009A52AC" w:rsidRDefault="009A52AC" w:rsidP="002765AA">
      <w:pPr>
        <w:spacing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1861624"/>
      <w:r w:rsidRPr="00D354E9">
        <w:rPr>
          <w:rFonts w:ascii="Times New Roman" w:hAnsi="Times New Roman" w:cs="Times New Roman"/>
          <w:sz w:val="24"/>
          <w:szCs w:val="24"/>
        </w:rPr>
        <w:t>Na temelju članka 289. stavka 7. Zakona o socijalnoj skrbi (Narodne novine 18/22, 46/22, 119/22 i 71/23) i članka 4</w:t>
      </w:r>
      <w:r w:rsidR="002765AA" w:rsidRPr="00D354E9">
        <w:rPr>
          <w:rFonts w:ascii="Times New Roman" w:hAnsi="Times New Roman" w:cs="Times New Roman"/>
          <w:sz w:val="24"/>
          <w:szCs w:val="24"/>
        </w:rPr>
        <w:t>7</w:t>
      </w:r>
      <w:r w:rsidRPr="00D354E9">
        <w:rPr>
          <w:rFonts w:ascii="Times New Roman" w:hAnsi="Times New Roman" w:cs="Times New Roman"/>
          <w:sz w:val="24"/>
          <w:szCs w:val="24"/>
        </w:rPr>
        <w:t xml:space="preserve">. točke 2. </w:t>
      </w:r>
      <w:r w:rsidR="002765AA" w:rsidRPr="00D354E9">
        <w:rPr>
          <w:rFonts w:ascii="Times New Roman" w:hAnsi="Times New Roman" w:cs="Times New Roman"/>
          <w:sz w:val="24"/>
          <w:szCs w:val="24"/>
        </w:rPr>
        <w:t>Statuta Grada Korčule („Službeni glasnik Grada Korčule“, broj 3/18 i 3/21), te članka 6</w:t>
      </w:r>
      <w:r w:rsidR="002B0E20" w:rsidRPr="00D354E9">
        <w:rPr>
          <w:rFonts w:ascii="Times New Roman" w:hAnsi="Times New Roman" w:cs="Times New Roman"/>
          <w:sz w:val="24"/>
          <w:szCs w:val="24"/>
        </w:rPr>
        <w:t>1</w:t>
      </w:r>
      <w:r w:rsidR="002765AA" w:rsidRPr="00D354E9">
        <w:rPr>
          <w:rFonts w:ascii="Times New Roman" w:hAnsi="Times New Roman" w:cs="Times New Roman"/>
          <w:sz w:val="24"/>
          <w:szCs w:val="24"/>
        </w:rPr>
        <w:t xml:space="preserve">. Poslovnika Grada Korčule </w:t>
      </w:r>
      <w:r w:rsidR="002B0E20" w:rsidRPr="00D354E9">
        <w:rPr>
          <w:rFonts w:ascii="Times New Roman" w:hAnsi="Times New Roman" w:cs="Times New Roman"/>
          <w:sz w:val="24"/>
          <w:szCs w:val="24"/>
        </w:rPr>
        <w:t xml:space="preserve">(„Službeni glasnik Grada Korčule“, broj 07/09, 08/11, 04/13,08/18) </w:t>
      </w:r>
      <w:r w:rsidRPr="00D354E9">
        <w:rPr>
          <w:rFonts w:ascii="Times New Roman" w:hAnsi="Times New Roman" w:cs="Times New Roman"/>
          <w:sz w:val="24"/>
          <w:szCs w:val="24"/>
        </w:rPr>
        <w:t>Gradsk</w:t>
      </w:r>
      <w:r w:rsidR="002765AA" w:rsidRPr="00D354E9">
        <w:rPr>
          <w:rFonts w:ascii="Times New Roman" w:hAnsi="Times New Roman" w:cs="Times New Roman"/>
          <w:sz w:val="24"/>
          <w:szCs w:val="24"/>
        </w:rPr>
        <w:t>o Vijeće Grada Korčule</w:t>
      </w:r>
      <w:r w:rsidRPr="00D354E9">
        <w:rPr>
          <w:rFonts w:ascii="Times New Roman" w:hAnsi="Times New Roman" w:cs="Times New Roman"/>
          <w:sz w:val="24"/>
          <w:szCs w:val="24"/>
        </w:rPr>
        <w:t>, na _______ sjednici, _____________, donijel</w:t>
      </w:r>
      <w:r w:rsidR="002765AA" w:rsidRPr="00D354E9">
        <w:rPr>
          <w:rFonts w:ascii="Times New Roman" w:hAnsi="Times New Roman" w:cs="Times New Roman"/>
          <w:sz w:val="24"/>
          <w:szCs w:val="24"/>
        </w:rPr>
        <w:t>o</w:t>
      </w:r>
      <w:r w:rsidRPr="00D354E9">
        <w:rPr>
          <w:rFonts w:ascii="Times New Roman" w:hAnsi="Times New Roman" w:cs="Times New Roman"/>
          <w:sz w:val="24"/>
          <w:szCs w:val="24"/>
        </w:rPr>
        <w:t xml:space="preserve"> je</w:t>
      </w:r>
    </w:p>
    <w:bookmarkEnd w:id="0"/>
    <w:p w14:paraId="5FFE3FAF" w14:textId="77777777" w:rsidR="009A52AC" w:rsidRDefault="009A52AC" w:rsidP="009A52AC">
      <w:pPr>
        <w:spacing w:after="20"/>
        <w:rPr>
          <w:rFonts w:ascii="Times New Roman" w:hAnsi="Times New Roman" w:cs="Times New Roman"/>
          <w:sz w:val="24"/>
          <w:szCs w:val="24"/>
        </w:rPr>
      </w:pPr>
    </w:p>
    <w:p w14:paraId="37DDF60A" w14:textId="77777777" w:rsidR="009A52AC" w:rsidRDefault="009A52AC" w:rsidP="009A52AC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1861666"/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934B2D3" w14:textId="77777777" w:rsidR="009A52AC" w:rsidRDefault="009A52AC" w:rsidP="009A52AC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izmjenama i dopunama Odluke o socijalnoj skrbi</w:t>
      </w:r>
    </w:p>
    <w:p w14:paraId="2D4DF040" w14:textId="77777777" w:rsidR="002B0E20" w:rsidRDefault="002B0E20" w:rsidP="009A52AC">
      <w:pPr>
        <w:spacing w:after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70398ED1" w14:textId="544CCDE5" w:rsidR="002B0E20" w:rsidRPr="002B0E20" w:rsidRDefault="002B0E20" w:rsidP="002B0E20">
      <w:pPr>
        <w:spacing w:after="20"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E20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50C3902" w14:textId="114F8566" w:rsidR="000A13CD" w:rsidRDefault="002B0E20" w:rsidP="00D354E9">
      <w:pPr>
        <w:spacing w:after="20" w:line="25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E20">
        <w:rPr>
          <w:rFonts w:ascii="Times New Roman" w:hAnsi="Times New Roman" w:cs="Times New Roman"/>
          <w:sz w:val="24"/>
          <w:szCs w:val="24"/>
        </w:rPr>
        <w:t xml:space="preserve">U Odluci o socijalnoj skrbi („Službeni glasnik Grada </w:t>
      </w:r>
      <w:r w:rsidR="003C3DDB">
        <w:rPr>
          <w:rFonts w:ascii="Times New Roman" w:hAnsi="Times New Roman" w:cs="Times New Roman"/>
          <w:sz w:val="24"/>
          <w:szCs w:val="24"/>
        </w:rPr>
        <w:t>Korčule</w:t>
      </w:r>
      <w:r w:rsidRPr="002B0E20">
        <w:rPr>
          <w:rFonts w:ascii="Times New Roman" w:hAnsi="Times New Roman" w:cs="Times New Roman"/>
          <w:sz w:val="24"/>
          <w:szCs w:val="24"/>
        </w:rPr>
        <w:t xml:space="preserve">“ broj </w:t>
      </w:r>
      <w:r w:rsidR="000A13CD">
        <w:rPr>
          <w:rFonts w:ascii="Times New Roman" w:hAnsi="Times New Roman" w:cs="Times New Roman"/>
          <w:sz w:val="24"/>
          <w:szCs w:val="24"/>
        </w:rPr>
        <w:t>02</w:t>
      </w:r>
      <w:r w:rsidRPr="002B0E20">
        <w:rPr>
          <w:rFonts w:ascii="Times New Roman" w:hAnsi="Times New Roman" w:cs="Times New Roman"/>
          <w:sz w:val="24"/>
          <w:szCs w:val="24"/>
        </w:rPr>
        <w:t>/</w:t>
      </w:r>
      <w:r w:rsidR="000A13CD">
        <w:rPr>
          <w:rFonts w:ascii="Times New Roman" w:hAnsi="Times New Roman" w:cs="Times New Roman"/>
          <w:sz w:val="24"/>
          <w:szCs w:val="24"/>
        </w:rPr>
        <w:t>18</w:t>
      </w:r>
      <w:r w:rsidRPr="002B0E20">
        <w:rPr>
          <w:rFonts w:ascii="Times New Roman" w:hAnsi="Times New Roman" w:cs="Times New Roman"/>
          <w:sz w:val="24"/>
          <w:szCs w:val="24"/>
        </w:rPr>
        <w:t xml:space="preserve">) u </w:t>
      </w:r>
      <w:r w:rsidR="003C3DDB">
        <w:rPr>
          <w:rFonts w:ascii="Times New Roman" w:hAnsi="Times New Roman" w:cs="Times New Roman"/>
          <w:sz w:val="24"/>
          <w:szCs w:val="24"/>
        </w:rPr>
        <w:t>članku 17., stavku 1., podstavku 1. riječi „800 kuna“ zamjenjuju se riječima „106,18 eura“</w:t>
      </w:r>
    </w:p>
    <w:p w14:paraId="41B04473" w14:textId="50F3DF89" w:rsidR="002B0E20" w:rsidRDefault="002B0E20" w:rsidP="000A13CD">
      <w:pPr>
        <w:spacing w:after="2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F07BF" w14:textId="77777777" w:rsidR="002B0E20" w:rsidRPr="002B0E20" w:rsidRDefault="002B0E20" w:rsidP="002B0E20">
      <w:pPr>
        <w:spacing w:after="2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8988A" w14:textId="2183B544" w:rsidR="002B0E20" w:rsidRPr="002B0E20" w:rsidRDefault="002B0E20" w:rsidP="002B0E20">
      <w:pPr>
        <w:spacing w:after="20"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E20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880A3CD" w14:textId="5803C879" w:rsidR="002B0E20" w:rsidRDefault="003C3DDB" w:rsidP="00D354E9">
      <w:pPr>
        <w:spacing w:after="20" w:line="25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2</w:t>
      </w:r>
      <w:r w:rsidR="00D354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., stavku 1., podstavku 1. riječi „3000 kn“ zamjenjuju se riječima „500 eura“.</w:t>
      </w:r>
    </w:p>
    <w:p w14:paraId="1D901853" w14:textId="242EABAA" w:rsidR="004B777A" w:rsidRDefault="003C3DDB" w:rsidP="00D354E9">
      <w:pPr>
        <w:spacing w:after="20" w:line="25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podstavku 2. riječi „4000 kn“ zamjenjuju se riječima</w:t>
      </w:r>
      <w:r w:rsidR="004B777A">
        <w:rPr>
          <w:rFonts w:ascii="Times New Roman" w:hAnsi="Times New Roman" w:cs="Times New Roman"/>
          <w:sz w:val="24"/>
          <w:szCs w:val="24"/>
        </w:rPr>
        <w:t xml:space="preserve"> „700 eura“.</w:t>
      </w:r>
    </w:p>
    <w:p w14:paraId="31303AD3" w14:textId="19763291" w:rsidR="004B777A" w:rsidRDefault="004B777A" w:rsidP="00D354E9">
      <w:pPr>
        <w:spacing w:after="20" w:line="25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Podstavak 3. mijenja se i glasi: „-za treće i svako daljnje dijete 1000 eura jednokratno i po 200 eura jednokratno u sljedećih pet godina (pet obroka),“.</w:t>
      </w:r>
    </w:p>
    <w:p w14:paraId="680508E0" w14:textId="72376753" w:rsidR="004B777A" w:rsidRDefault="00D354E9" w:rsidP="00D354E9">
      <w:pPr>
        <w:spacing w:after="20" w:line="25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podstavku 4. riječi „4000 kn“ zamjenjuje se riječima „700 eura“.</w:t>
      </w:r>
    </w:p>
    <w:p w14:paraId="73247921" w14:textId="2FBAA7F1" w:rsidR="004B777A" w:rsidRDefault="004B777A" w:rsidP="00D354E9">
      <w:pPr>
        <w:spacing w:after="20" w:line="25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Podstavak 5 mijenja se i glasi: „za prvorođene trojke, četvorke 700 eura jednokratno i po 200 eura jednokratno po djetetu u sljedećih pet godina (pet obroka),“.</w:t>
      </w:r>
    </w:p>
    <w:p w14:paraId="1C7F5502" w14:textId="4FA2912B" w:rsidR="004B777A" w:rsidRDefault="004B777A" w:rsidP="00D354E9">
      <w:pPr>
        <w:spacing w:after="20" w:line="25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Podstavak 6 mijenja se i glasi: „za drugorođene i svake daljnje blizance </w:t>
      </w:r>
      <w:r w:rsidRPr="00DE6714">
        <w:rPr>
          <w:rFonts w:ascii="Times New Roman" w:hAnsi="Times New Roman" w:cs="Times New Roman"/>
          <w:sz w:val="24"/>
          <w:szCs w:val="24"/>
        </w:rPr>
        <w:t>1000 eura</w:t>
      </w:r>
      <w:r>
        <w:rPr>
          <w:rFonts w:ascii="Times New Roman" w:hAnsi="Times New Roman" w:cs="Times New Roman"/>
          <w:sz w:val="24"/>
          <w:szCs w:val="24"/>
        </w:rPr>
        <w:t xml:space="preserve"> jednokratno po djetetu i po 200 eura jednokratno po djetetu u slijedećih pet godina (pet obroka).“.</w:t>
      </w:r>
    </w:p>
    <w:p w14:paraId="3EE58705" w14:textId="77777777" w:rsidR="002B0E20" w:rsidRDefault="002B0E20" w:rsidP="004B777A">
      <w:pPr>
        <w:spacing w:after="20" w:line="25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F3032" w14:textId="77777777" w:rsidR="002B0E20" w:rsidRDefault="002B0E20" w:rsidP="002B0E20">
      <w:pPr>
        <w:spacing w:after="20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79AE0" w14:textId="5A29C530" w:rsidR="004B777A" w:rsidRPr="002B0E20" w:rsidRDefault="002B0E20" w:rsidP="004B777A">
      <w:pPr>
        <w:spacing w:after="20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E20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4B777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B0E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C5D064" w14:textId="442BF7DC" w:rsidR="009A52AC" w:rsidRDefault="002B0E20" w:rsidP="00D354E9">
      <w:pPr>
        <w:spacing w:after="20" w:line="25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E20">
        <w:rPr>
          <w:rFonts w:ascii="Times New Roman" w:hAnsi="Times New Roman" w:cs="Times New Roman"/>
          <w:sz w:val="24"/>
          <w:szCs w:val="24"/>
        </w:rPr>
        <w:t xml:space="preserve">Ova Odluka </w:t>
      </w:r>
      <w:r w:rsidR="004B777A">
        <w:rPr>
          <w:rFonts w:ascii="Times New Roman" w:hAnsi="Times New Roman" w:cs="Times New Roman"/>
          <w:sz w:val="24"/>
          <w:szCs w:val="24"/>
        </w:rPr>
        <w:t>objavit će se</w:t>
      </w:r>
      <w:r w:rsidRPr="002B0E20">
        <w:rPr>
          <w:rFonts w:ascii="Times New Roman" w:hAnsi="Times New Roman" w:cs="Times New Roman"/>
          <w:sz w:val="24"/>
          <w:szCs w:val="24"/>
        </w:rPr>
        <w:t xml:space="preserve"> u „Službenom glasniku Grada </w:t>
      </w:r>
      <w:r w:rsidR="004B777A">
        <w:rPr>
          <w:rFonts w:ascii="Times New Roman" w:hAnsi="Times New Roman" w:cs="Times New Roman"/>
          <w:sz w:val="24"/>
          <w:szCs w:val="24"/>
        </w:rPr>
        <w:t>Korčule</w:t>
      </w:r>
      <w:r w:rsidRPr="002B0E20">
        <w:rPr>
          <w:rFonts w:ascii="Times New Roman" w:hAnsi="Times New Roman" w:cs="Times New Roman"/>
          <w:sz w:val="24"/>
          <w:szCs w:val="24"/>
        </w:rPr>
        <w:t>“</w:t>
      </w:r>
      <w:r w:rsidR="004B777A">
        <w:rPr>
          <w:rFonts w:ascii="Times New Roman" w:hAnsi="Times New Roman" w:cs="Times New Roman"/>
          <w:sz w:val="24"/>
          <w:szCs w:val="24"/>
        </w:rPr>
        <w:t>, a stupa na snagu 01.01.2025.</w:t>
      </w:r>
    </w:p>
    <w:p w14:paraId="68D74C26" w14:textId="77777777" w:rsidR="004B777A" w:rsidRDefault="004B777A" w:rsidP="002B0E20">
      <w:pPr>
        <w:spacing w:after="2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6F2CB" w14:textId="77777777" w:rsidR="004B777A" w:rsidRDefault="004B777A" w:rsidP="002B0E20">
      <w:pPr>
        <w:spacing w:after="2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DB1FC" w14:textId="77777777" w:rsidR="004B777A" w:rsidRDefault="004B777A" w:rsidP="002B0E20">
      <w:pPr>
        <w:spacing w:after="2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D84E58" w14:textId="77777777" w:rsidR="009A52AC" w:rsidRDefault="009A52AC" w:rsidP="009A52AC">
      <w:pPr>
        <w:spacing w:after="20" w:line="254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KLASA: </w:t>
      </w:r>
    </w:p>
    <w:p w14:paraId="3E423A6B" w14:textId="77777777" w:rsidR="009A52AC" w:rsidRDefault="009A52AC" w:rsidP="009A52AC">
      <w:pPr>
        <w:spacing w:after="20" w:line="254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URBROJ: </w:t>
      </w:r>
    </w:p>
    <w:p w14:paraId="0DC7FA68" w14:textId="171983CC" w:rsidR="009A52AC" w:rsidRDefault="002765AA" w:rsidP="009A52AC">
      <w:pPr>
        <w:spacing w:after="20" w:line="254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Korčula</w:t>
      </w:r>
    </w:p>
    <w:p w14:paraId="4BDE31F6" w14:textId="4A9F3EEC" w:rsidR="009A52AC" w:rsidRDefault="009A52AC" w:rsidP="009A52AC">
      <w:pPr>
        <w:spacing w:after="20" w:line="254" w:lineRule="auto"/>
        <w:ind w:left="694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Predsjedni</w:t>
      </w:r>
      <w:r w:rsidR="002765AA">
        <w:rPr>
          <w:rFonts w:ascii="Times New Roman" w:eastAsia="Calibri" w:hAnsi="Times New Roman" w:cs="Times New Roman"/>
        </w:rPr>
        <w:t>ca</w:t>
      </w:r>
    </w:p>
    <w:p w14:paraId="262F7D77" w14:textId="2454AB84" w:rsidR="009A52AC" w:rsidRDefault="009A52AC" w:rsidP="009A52AC">
      <w:pPr>
        <w:spacing w:after="20" w:line="254" w:lineRule="auto"/>
        <w:ind w:left="6946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Gradsk</w:t>
      </w:r>
      <w:r w:rsidR="002765AA">
        <w:rPr>
          <w:rFonts w:ascii="Times New Roman" w:eastAsia="Calibri" w:hAnsi="Times New Roman" w:cs="Times New Roman"/>
        </w:rPr>
        <w:t>og vijeća</w:t>
      </w:r>
    </w:p>
    <w:p w14:paraId="06ED0292" w14:textId="09C26E21" w:rsidR="009A52AC" w:rsidRDefault="002765AA" w:rsidP="009A52AC">
      <w:pPr>
        <w:spacing w:after="20" w:line="254" w:lineRule="auto"/>
        <w:ind w:left="6946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Marija Šegedin</w:t>
      </w:r>
    </w:p>
    <w:p w14:paraId="4D884154" w14:textId="77777777" w:rsidR="00F05A88" w:rsidRDefault="00F05A88"/>
    <w:sectPr w:rsidR="00F0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AC"/>
    <w:rsid w:val="00076283"/>
    <w:rsid w:val="000A13CD"/>
    <w:rsid w:val="000C435C"/>
    <w:rsid w:val="002765AA"/>
    <w:rsid w:val="002B0E20"/>
    <w:rsid w:val="003C3DDB"/>
    <w:rsid w:val="004B777A"/>
    <w:rsid w:val="005D39BB"/>
    <w:rsid w:val="005E27A8"/>
    <w:rsid w:val="00665C61"/>
    <w:rsid w:val="0069677D"/>
    <w:rsid w:val="007B3C9C"/>
    <w:rsid w:val="00931C31"/>
    <w:rsid w:val="00993868"/>
    <w:rsid w:val="009A52AC"/>
    <w:rsid w:val="00B90F81"/>
    <w:rsid w:val="00D354E9"/>
    <w:rsid w:val="00DE6714"/>
    <w:rsid w:val="00E657D2"/>
    <w:rsid w:val="00F0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C090"/>
  <w15:chartTrackingRefBased/>
  <w15:docId w15:val="{EDEAAC02-5A26-472D-812F-8A39A798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2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Zadro</dc:creator>
  <cp:keywords/>
  <dc:description/>
  <cp:lastModifiedBy>Ana Štimac</cp:lastModifiedBy>
  <cp:revision>4</cp:revision>
  <dcterms:created xsi:type="dcterms:W3CDTF">2024-11-07T08:53:00Z</dcterms:created>
  <dcterms:modified xsi:type="dcterms:W3CDTF">2024-11-08T12:50:00Z</dcterms:modified>
</cp:coreProperties>
</file>