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</w:tblGrid>
      <w:tr w:rsidR="00C7793C" w:rsidRPr="00957F68" w:rsidTr="00221606">
        <w:tc>
          <w:tcPr>
            <w:tcW w:w="5328" w:type="dxa"/>
          </w:tcPr>
          <w:p w:rsidR="00C7793C" w:rsidRPr="00957F68" w:rsidRDefault="00C7793C" w:rsidP="00221606">
            <w:pPr>
              <w:jc w:val="center"/>
              <w:rPr>
                <w:sz w:val="24"/>
                <w:szCs w:val="24"/>
              </w:rPr>
            </w:pPr>
            <w:r w:rsidRPr="00957F6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2F99B4B" wp14:editId="6CC79031">
                  <wp:extent cx="666750" cy="704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93C" w:rsidRPr="00957F68" w:rsidTr="00221606">
        <w:tc>
          <w:tcPr>
            <w:tcW w:w="5328" w:type="dxa"/>
          </w:tcPr>
          <w:p w:rsidR="00C7793C" w:rsidRPr="00957F68" w:rsidRDefault="00C7793C" w:rsidP="00221606">
            <w:pPr>
              <w:pStyle w:val="Heading2"/>
              <w:rPr>
                <w:sz w:val="24"/>
                <w:szCs w:val="24"/>
              </w:rPr>
            </w:pPr>
            <w:r w:rsidRPr="00957F68">
              <w:rPr>
                <w:sz w:val="24"/>
                <w:szCs w:val="24"/>
              </w:rPr>
              <w:t>REPUBLIKA HRVATSKA</w:t>
            </w:r>
          </w:p>
        </w:tc>
      </w:tr>
      <w:tr w:rsidR="00C7793C" w:rsidRPr="00957F68" w:rsidTr="00221606">
        <w:tc>
          <w:tcPr>
            <w:tcW w:w="5328" w:type="dxa"/>
          </w:tcPr>
          <w:p w:rsidR="00C7793C" w:rsidRPr="00957F68" w:rsidRDefault="00C7793C" w:rsidP="00221606">
            <w:pPr>
              <w:pStyle w:val="Heading2"/>
              <w:jc w:val="left"/>
              <w:rPr>
                <w:sz w:val="24"/>
                <w:szCs w:val="24"/>
              </w:rPr>
            </w:pPr>
            <w:r w:rsidRPr="00957F68">
              <w:rPr>
                <w:sz w:val="24"/>
                <w:szCs w:val="24"/>
              </w:rPr>
              <w:t>DUBROVAČKO-NERETVANSKA ŽUPANIJA</w:t>
            </w:r>
          </w:p>
        </w:tc>
      </w:tr>
      <w:tr w:rsidR="00C7793C" w:rsidRPr="00957F68" w:rsidTr="00221606">
        <w:tc>
          <w:tcPr>
            <w:tcW w:w="5328" w:type="dxa"/>
          </w:tcPr>
          <w:p w:rsidR="00C7793C" w:rsidRPr="00957F68" w:rsidRDefault="00C7793C" w:rsidP="00221606">
            <w:pPr>
              <w:pStyle w:val="Heading2"/>
              <w:rPr>
                <w:sz w:val="24"/>
                <w:szCs w:val="24"/>
                <w:lang w:val="de-DE"/>
              </w:rPr>
            </w:pPr>
            <w:r w:rsidRPr="00957F68">
              <w:rPr>
                <w:sz w:val="24"/>
                <w:szCs w:val="24"/>
                <w:lang w:val="de-DE"/>
              </w:rPr>
              <w:t>GRAD KORČULA</w:t>
            </w:r>
          </w:p>
        </w:tc>
      </w:tr>
      <w:tr w:rsidR="00C7793C" w:rsidRPr="00957F68" w:rsidTr="00221606">
        <w:tc>
          <w:tcPr>
            <w:tcW w:w="5328" w:type="dxa"/>
          </w:tcPr>
          <w:p w:rsidR="00C7793C" w:rsidRPr="00957F68" w:rsidRDefault="00C7793C" w:rsidP="00221606">
            <w:pPr>
              <w:pStyle w:val="Heading2"/>
              <w:rPr>
                <w:sz w:val="24"/>
                <w:szCs w:val="24"/>
                <w:lang w:val="de-DE"/>
              </w:rPr>
            </w:pPr>
            <w:r w:rsidRPr="00957F68">
              <w:rPr>
                <w:sz w:val="24"/>
                <w:szCs w:val="24"/>
                <w:lang w:val="de-DE"/>
              </w:rPr>
              <w:t>Gradonačelnica</w:t>
            </w:r>
          </w:p>
          <w:p w:rsidR="00C7793C" w:rsidRPr="00957F68" w:rsidRDefault="00C7793C" w:rsidP="00221606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1D162E" w:rsidRPr="00957F68" w:rsidRDefault="001D162E" w:rsidP="001D162E">
      <w:pPr>
        <w:rPr>
          <w:sz w:val="24"/>
          <w:szCs w:val="24"/>
        </w:rPr>
      </w:pPr>
    </w:p>
    <w:p w:rsidR="001D162E" w:rsidRPr="00957F68" w:rsidRDefault="001D162E" w:rsidP="001D162E">
      <w:pPr>
        <w:widowControl/>
        <w:rPr>
          <w:sz w:val="24"/>
          <w:szCs w:val="24"/>
          <w:lang w:val="de-DE"/>
        </w:rPr>
      </w:pPr>
      <w:r w:rsidRPr="00957F68">
        <w:rPr>
          <w:sz w:val="24"/>
          <w:szCs w:val="24"/>
          <w:lang w:val="de-DE"/>
        </w:rPr>
        <w:t xml:space="preserve">  </w:t>
      </w:r>
    </w:p>
    <w:p w:rsidR="001D162E" w:rsidRPr="00957F68" w:rsidRDefault="001D162E" w:rsidP="001D162E">
      <w:pPr>
        <w:widowControl/>
        <w:rPr>
          <w:sz w:val="24"/>
          <w:szCs w:val="24"/>
        </w:rPr>
      </w:pPr>
      <w:r w:rsidRPr="00957F68">
        <w:rPr>
          <w:sz w:val="24"/>
          <w:szCs w:val="24"/>
        </w:rPr>
        <w:t xml:space="preserve">  </w:t>
      </w:r>
    </w:p>
    <w:p w:rsidR="001D162E" w:rsidRPr="00957F68" w:rsidRDefault="001D162E" w:rsidP="001D162E">
      <w:pPr>
        <w:pStyle w:val="NormalWeb"/>
        <w:ind w:firstLine="708"/>
      </w:pPr>
      <w:r w:rsidRPr="00957F68">
        <w:t>Na temelju članka 78. st. 6. Statuta Grada Korčule („Službeni glasnik Grada Korčule“, broj 3/18 i 3/21), rješavajući po ponudi Đani Grčića iz Splita,</w:t>
      </w:r>
      <w:r w:rsidR="00681C7F" w:rsidRPr="00957F68">
        <w:t xml:space="preserve"> Sukoišanska 31, OIB: 76208959637</w:t>
      </w:r>
      <w:r w:rsidRPr="00957F68">
        <w:t xml:space="preserve"> gradonačelnica  Grada Korčule, donosi</w:t>
      </w:r>
    </w:p>
    <w:p w:rsidR="001D162E" w:rsidRPr="00957F68" w:rsidRDefault="001D162E" w:rsidP="001D162E">
      <w:pPr>
        <w:pStyle w:val="NormalWeb"/>
        <w:ind w:firstLine="708"/>
        <w:jc w:val="both"/>
      </w:pPr>
    </w:p>
    <w:p w:rsidR="001D162E" w:rsidRPr="00957F68" w:rsidRDefault="001D162E" w:rsidP="001D162E">
      <w:pPr>
        <w:pStyle w:val="NormalWeb"/>
        <w:jc w:val="center"/>
        <w:rPr>
          <w:b/>
          <w:bCs/>
        </w:rPr>
      </w:pPr>
      <w:r w:rsidRPr="00957F68">
        <w:rPr>
          <w:b/>
          <w:bCs/>
        </w:rPr>
        <w:t>Z A K L J U Č A K</w:t>
      </w:r>
    </w:p>
    <w:p w:rsidR="00681C7F" w:rsidRPr="00957F68" w:rsidRDefault="00681C7F" w:rsidP="001D162E">
      <w:pPr>
        <w:pStyle w:val="NormalWeb"/>
        <w:jc w:val="center"/>
      </w:pPr>
    </w:p>
    <w:p w:rsidR="001A13AD" w:rsidRPr="001A13AD" w:rsidRDefault="001D162E" w:rsidP="001A13AD">
      <w:pPr>
        <w:rPr>
          <w:b/>
          <w:bCs/>
          <w:sz w:val="24"/>
          <w:szCs w:val="24"/>
        </w:rPr>
      </w:pPr>
      <w:r w:rsidRPr="00957F68">
        <w:rPr>
          <w:sz w:val="24"/>
          <w:szCs w:val="24"/>
        </w:rPr>
        <w:t xml:space="preserve">1. </w:t>
      </w:r>
      <w:r w:rsidRPr="00957F68">
        <w:rPr>
          <w:sz w:val="24"/>
          <w:szCs w:val="24"/>
        </w:rPr>
        <w:tab/>
        <w:t xml:space="preserve">Nekretnine označene kao </w:t>
      </w:r>
      <w:r w:rsidR="00681C7F" w:rsidRPr="00957F68">
        <w:rPr>
          <w:sz w:val="24"/>
          <w:szCs w:val="24"/>
        </w:rPr>
        <w:t>č.zem.</w:t>
      </w:r>
      <w:r w:rsidR="00681C7F" w:rsidRPr="00957F68">
        <w:rPr>
          <w:b/>
          <w:bCs/>
          <w:sz w:val="24"/>
          <w:szCs w:val="24"/>
        </w:rPr>
        <w:t xml:space="preserve"> </w:t>
      </w:r>
      <w:r w:rsidR="00681C7F" w:rsidRPr="00957F68">
        <w:rPr>
          <w:sz w:val="24"/>
          <w:szCs w:val="24"/>
        </w:rPr>
        <w:t>547/5, površine 156 m</w:t>
      </w:r>
      <w:r w:rsidR="00681C7F" w:rsidRPr="00957F68">
        <w:rPr>
          <w:sz w:val="24"/>
          <w:szCs w:val="24"/>
          <w:vertAlign w:val="superscript"/>
        </w:rPr>
        <w:t>2</w:t>
      </w:r>
      <w:r w:rsidR="00681C7F" w:rsidRPr="00957F68">
        <w:rPr>
          <w:sz w:val="24"/>
          <w:szCs w:val="24"/>
        </w:rPr>
        <w:t>, č.zem. 547/6 površine 347 m</w:t>
      </w:r>
      <w:r w:rsidR="00681C7F" w:rsidRPr="00957F68">
        <w:rPr>
          <w:sz w:val="24"/>
          <w:szCs w:val="24"/>
          <w:vertAlign w:val="superscript"/>
        </w:rPr>
        <w:t>2</w:t>
      </w:r>
      <w:r w:rsidR="00681C7F" w:rsidRPr="00957F68">
        <w:rPr>
          <w:sz w:val="24"/>
          <w:szCs w:val="24"/>
        </w:rPr>
        <w:t xml:space="preserve"> i č.zem. 655/460 površine 215 m</w:t>
      </w:r>
      <w:r w:rsidR="00681C7F" w:rsidRPr="00957F68">
        <w:rPr>
          <w:sz w:val="24"/>
          <w:szCs w:val="24"/>
          <w:vertAlign w:val="superscript"/>
        </w:rPr>
        <w:t xml:space="preserve">2 </w:t>
      </w:r>
      <w:r w:rsidR="00681C7F" w:rsidRPr="00957F68">
        <w:rPr>
          <w:sz w:val="24"/>
          <w:szCs w:val="24"/>
        </w:rPr>
        <w:t>, sve upisane u zk.ul. broj 908  k.o. Korčula, vlasništvo Đani Grčića iz Splita</w:t>
      </w:r>
      <w:r w:rsidR="00C7793C" w:rsidRPr="00957F68">
        <w:rPr>
          <w:sz w:val="24"/>
          <w:szCs w:val="24"/>
        </w:rPr>
        <w:t>, Sukoišanska 31,</w:t>
      </w:r>
      <w:r w:rsidR="00681C7F" w:rsidRPr="00957F68">
        <w:rPr>
          <w:sz w:val="24"/>
          <w:szCs w:val="24"/>
        </w:rPr>
        <w:t xml:space="preserve"> kupiti će Grad Korčula, radi izgradnje parkinga i predviđenih javnih sadržaja</w:t>
      </w:r>
      <w:r w:rsidR="00681C7F" w:rsidRPr="001A13AD">
        <w:rPr>
          <w:sz w:val="24"/>
          <w:szCs w:val="24"/>
        </w:rPr>
        <w:t>.</w:t>
      </w:r>
      <w:r w:rsidR="00957F68" w:rsidRPr="001A13AD">
        <w:rPr>
          <w:sz w:val="24"/>
          <w:szCs w:val="24"/>
        </w:rPr>
        <w:t xml:space="preserve"> </w:t>
      </w:r>
      <w:r w:rsidR="001A13AD" w:rsidRPr="001A13AD">
        <w:rPr>
          <w:sz w:val="24"/>
          <w:szCs w:val="24"/>
        </w:rPr>
        <w:t xml:space="preserve"> </w:t>
      </w:r>
      <w:r w:rsidR="008926B9">
        <w:rPr>
          <w:sz w:val="24"/>
          <w:szCs w:val="24"/>
        </w:rPr>
        <w:t>Prodajom</w:t>
      </w:r>
      <w:r w:rsidR="001A13AD" w:rsidRPr="001A13AD">
        <w:rPr>
          <w:sz w:val="24"/>
          <w:szCs w:val="24"/>
        </w:rPr>
        <w:t xml:space="preserve"> rečenih čestica, Đani Grčić ostaje bez pristupa za česticu zemlje 655/35 k.o. Korčula, koja nije predmet kupoprodaje, te se Grad Korčula obvezuje istoj osigurati pristup.</w:t>
      </w:r>
    </w:p>
    <w:p w:rsidR="00681C7F" w:rsidRPr="001A13AD" w:rsidRDefault="00681C7F" w:rsidP="00681C7F">
      <w:pPr>
        <w:jc w:val="both"/>
        <w:rPr>
          <w:sz w:val="24"/>
          <w:szCs w:val="24"/>
        </w:rPr>
      </w:pPr>
    </w:p>
    <w:p w:rsidR="00681C7F" w:rsidRPr="00957F68" w:rsidRDefault="00681C7F" w:rsidP="00681C7F">
      <w:pPr>
        <w:jc w:val="both"/>
        <w:rPr>
          <w:sz w:val="24"/>
          <w:szCs w:val="24"/>
        </w:rPr>
      </w:pPr>
      <w:r w:rsidRPr="00957F68">
        <w:rPr>
          <w:sz w:val="24"/>
          <w:szCs w:val="24"/>
        </w:rPr>
        <w:t>2.</w:t>
      </w:r>
      <w:r w:rsidRPr="00957F68">
        <w:rPr>
          <w:sz w:val="24"/>
          <w:szCs w:val="24"/>
        </w:rPr>
        <w:tab/>
        <w:t>Kupoprodajna cijena se utvrđuje u iznosu od 21.300,00 EUR/160.484,85 HRK, a utvrđena je prema Procjembenom elaboratu PR I-17/2023 od 16.01.2023. godine, koji je potvrđen od strane Povjerenstva Dubrovačk</w:t>
      </w:r>
      <w:r w:rsidR="00C7793C" w:rsidRPr="00957F68">
        <w:rPr>
          <w:sz w:val="24"/>
          <w:szCs w:val="24"/>
        </w:rPr>
        <w:t>o</w:t>
      </w:r>
      <w:r w:rsidRPr="00957F68">
        <w:rPr>
          <w:sz w:val="24"/>
          <w:szCs w:val="24"/>
        </w:rPr>
        <w:t>-neretvanske županije.</w:t>
      </w:r>
    </w:p>
    <w:p w:rsidR="00681C7F" w:rsidRPr="00957F68" w:rsidRDefault="00681C7F" w:rsidP="00681C7F">
      <w:pPr>
        <w:jc w:val="both"/>
        <w:rPr>
          <w:sz w:val="24"/>
          <w:szCs w:val="24"/>
        </w:rPr>
      </w:pPr>
    </w:p>
    <w:p w:rsidR="00681C7F" w:rsidRPr="00957F68" w:rsidRDefault="00681C7F" w:rsidP="00681C7F">
      <w:pPr>
        <w:jc w:val="both"/>
        <w:rPr>
          <w:sz w:val="24"/>
          <w:szCs w:val="24"/>
        </w:rPr>
      </w:pPr>
      <w:r w:rsidRPr="00957F68">
        <w:rPr>
          <w:sz w:val="24"/>
          <w:szCs w:val="24"/>
        </w:rPr>
        <w:t>3.</w:t>
      </w:r>
      <w:r w:rsidRPr="00957F68">
        <w:rPr>
          <w:sz w:val="24"/>
          <w:szCs w:val="24"/>
        </w:rPr>
        <w:tab/>
        <w:t>Zadužuje se Upravni odjel za upravljanje Gradskom imovinom, gospodarstvo i turizam za provođenje ovog Zaključka.</w:t>
      </w:r>
    </w:p>
    <w:p w:rsidR="00957F68" w:rsidRDefault="00957F68" w:rsidP="001D162E">
      <w:pPr>
        <w:pStyle w:val="BodyText2"/>
        <w:rPr>
          <w:sz w:val="24"/>
          <w:szCs w:val="24"/>
        </w:rPr>
      </w:pPr>
    </w:p>
    <w:p w:rsidR="001D162E" w:rsidRPr="00957F68" w:rsidRDefault="001D162E" w:rsidP="001D162E">
      <w:pPr>
        <w:pStyle w:val="BodyText2"/>
        <w:rPr>
          <w:sz w:val="24"/>
          <w:szCs w:val="24"/>
        </w:rPr>
      </w:pPr>
      <w:r w:rsidRPr="00957F68">
        <w:rPr>
          <w:sz w:val="24"/>
          <w:szCs w:val="24"/>
        </w:rPr>
        <w:t xml:space="preserve">      </w:t>
      </w:r>
    </w:p>
    <w:p w:rsidR="001D162E" w:rsidRPr="00957F68" w:rsidRDefault="001D162E" w:rsidP="001D162E">
      <w:pPr>
        <w:ind w:firstLine="709"/>
        <w:jc w:val="both"/>
        <w:rPr>
          <w:b/>
          <w:sz w:val="24"/>
          <w:szCs w:val="24"/>
        </w:rPr>
      </w:pPr>
    </w:p>
    <w:p w:rsidR="001D162E" w:rsidRPr="00957F68" w:rsidRDefault="001D162E" w:rsidP="001D162E">
      <w:pPr>
        <w:pStyle w:val="Header"/>
        <w:widowControl/>
        <w:tabs>
          <w:tab w:val="clear" w:pos="4153"/>
          <w:tab w:val="clear" w:pos="8306"/>
        </w:tabs>
        <w:ind w:left="5760"/>
        <w:jc w:val="both"/>
        <w:rPr>
          <w:sz w:val="24"/>
          <w:szCs w:val="24"/>
        </w:rPr>
      </w:pPr>
    </w:p>
    <w:p w:rsidR="001D162E" w:rsidRPr="00957F68" w:rsidRDefault="001D162E" w:rsidP="001D162E">
      <w:pPr>
        <w:pStyle w:val="Header"/>
        <w:widowControl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957F68">
        <w:rPr>
          <w:sz w:val="24"/>
          <w:szCs w:val="24"/>
        </w:rPr>
        <w:t xml:space="preserve">                                                                                                           GRADONAČELNICA</w:t>
      </w:r>
    </w:p>
    <w:p w:rsidR="001D162E" w:rsidRPr="00957F68" w:rsidRDefault="001D162E" w:rsidP="001D162E">
      <w:pPr>
        <w:pStyle w:val="Header"/>
        <w:widowControl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957F68">
        <w:rPr>
          <w:sz w:val="24"/>
          <w:szCs w:val="24"/>
        </w:rPr>
        <w:t xml:space="preserve">                                                                                                  Nika Silić Maroević, dipl.ing.agr.</w:t>
      </w:r>
    </w:p>
    <w:p w:rsidR="00957F68" w:rsidRPr="00957F68" w:rsidRDefault="00957F68" w:rsidP="00957F68">
      <w:pPr>
        <w:jc w:val="both"/>
        <w:rPr>
          <w:sz w:val="24"/>
          <w:szCs w:val="24"/>
        </w:rPr>
      </w:pPr>
      <w:bookmarkStart w:id="0" w:name="_Hlk109197574"/>
      <w:r w:rsidRPr="00957F68">
        <w:rPr>
          <w:sz w:val="24"/>
          <w:szCs w:val="24"/>
        </w:rPr>
        <w:t>KLASA: 944-06/22-01/8</w:t>
      </w:r>
    </w:p>
    <w:p w:rsidR="001D162E" w:rsidRPr="00957F68" w:rsidRDefault="00957F68" w:rsidP="00957F68">
      <w:pPr>
        <w:jc w:val="both"/>
        <w:rPr>
          <w:sz w:val="24"/>
          <w:szCs w:val="24"/>
        </w:rPr>
      </w:pPr>
      <w:r w:rsidRPr="00957F68">
        <w:rPr>
          <w:sz w:val="24"/>
          <w:szCs w:val="24"/>
        </w:rPr>
        <w:t>URBROJ: 2117-9-02-23-2</w:t>
      </w:r>
      <w:bookmarkEnd w:id="0"/>
    </w:p>
    <w:p w:rsidR="001D162E" w:rsidRPr="00957F68" w:rsidRDefault="001D162E" w:rsidP="001D162E">
      <w:pPr>
        <w:widowControl/>
        <w:jc w:val="both"/>
        <w:rPr>
          <w:sz w:val="24"/>
          <w:szCs w:val="24"/>
        </w:rPr>
      </w:pPr>
      <w:r w:rsidRPr="00957F68">
        <w:rPr>
          <w:sz w:val="24"/>
          <w:szCs w:val="24"/>
        </w:rPr>
        <w:t>Korčula,  27. travnja 2023.</w:t>
      </w:r>
      <w:r w:rsidRPr="00957F68">
        <w:rPr>
          <w:sz w:val="24"/>
          <w:szCs w:val="24"/>
        </w:rPr>
        <w:tab/>
      </w:r>
      <w:r w:rsidRPr="00957F68">
        <w:rPr>
          <w:sz w:val="24"/>
          <w:szCs w:val="24"/>
        </w:rPr>
        <w:tab/>
      </w:r>
      <w:r w:rsidRPr="00957F68">
        <w:rPr>
          <w:sz w:val="24"/>
          <w:szCs w:val="24"/>
        </w:rPr>
        <w:tab/>
      </w:r>
      <w:r w:rsidRPr="00957F68">
        <w:rPr>
          <w:sz w:val="24"/>
          <w:szCs w:val="24"/>
        </w:rPr>
        <w:tab/>
      </w:r>
      <w:r w:rsidRPr="00957F68">
        <w:rPr>
          <w:sz w:val="24"/>
          <w:szCs w:val="24"/>
        </w:rPr>
        <w:tab/>
      </w:r>
      <w:r w:rsidRPr="00957F68">
        <w:rPr>
          <w:sz w:val="24"/>
          <w:szCs w:val="24"/>
        </w:rPr>
        <w:tab/>
      </w:r>
      <w:r w:rsidRPr="00957F68">
        <w:rPr>
          <w:sz w:val="24"/>
          <w:szCs w:val="24"/>
        </w:rPr>
        <w:tab/>
      </w:r>
    </w:p>
    <w:p w:rsidR="001D162E" w:rsidRPr="00957F68" w:rsidRDefault="001D162E" w:rsidP="001D162E">
      <w:pPr>
        <w:widowControl/>
        <w:jc w:val="both"/>
        <w:rPr>
          <w:sz w:val="24"/>
          <w:szCs w:val="24"/>
        </w:rPr>
      </w:pPr>
    </w:p>
    <w:p w:rsidR="001D162E" w:rsidRPr="00957F68" w:rsidRDefault="001D162E" w:rsidP="001D162E">
      <w:pPr>
        <w:pStyle w:val="Header"/>
        <w:widowControl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1D162E" w:rsidRPr="00957F68" w:rsidRDefault="001D162E" w:rsidP="001D162E">
      <w:pPr>
        <w:rPr>
          <w:sz w:val="24"/>
          <w:szCs w:val="24"/>
        </w:rPr>
      </w:pPr>
    </w:p>
    <w:p w:rsidR="001D162E" w:rsidRPr="00957F68" w:rsidRDefault="001D162E" w:rsidP="001D162E">
      <w:pPr>
        <w:rPr>
          <w:sz w:val="24"/>
          <w:szCs w:val="24"/>
        </w:rPr>
      </w:pPr>
    </w:p>
    <w:p w:rsidR="001D162E" w:rsidRPr="00957F68" w:rsidRDefault="001D162E" w:rsidP="001D162E">
      <w:pPr>
        <w:rPr>
          <w:sz w:val="24"/>
          <w:szCs w:val="24"/>
        </w:rPr>
      </w:pPr>
    </w:p>
    <w:p w:rsidR="001D162E" w:rsidRPr="00957F68" w:rsidRDefault="001D162E" w:rsidP="001D162E">
      <w:pPr>
        <w:rPr>
          <w:sz w:val="24"/>
          <w:szCs w:val="24"/>
        </w:rPr>
      </w:pPr>
    </w:p>
    <w:p w:rsidR="00AF5F7D" w:rsidRPr="00957F68" w:rsidRDefault="00AF5F7D">
      <w:pPr>
        <w:rPr>
          <w:sz w:val="24"/>
          <w:szCs w:val="24"/>
        </w:rPr>
      </w:pPr>
    </w:p>
    <w:sectPr w:rsidR="00AF5F7D" w:rsidRPr="0095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A5B" w:rsidRDefault="00554A5B" w:rsidP="00681C7F">
      <w:r>
        <w:separator/>
      </w:r>
    </w:p>
  </w:endnote>
  <w:endnote w:type="continuationSeparator" w:id="0">
    <w:p w:rsidR="00554A5B" w:rsidRDefault="00554A5B" w:rsidP="0068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A5B" w:rsidRDefault="00554A5B" w:rsidP="00681C7F">
      <w:r>
        <w:separator/>
      </w:r>
    </w:p>
  </w:footnote>
  <w:footnote w:type="continuationSeparator" w:id="0">
    <w:p w:rsidR="00554A5B" w:rsidRDefault="00554A5B" w:rsidP="0068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2E"/>
    <w:rsid w:val="001A13AD"/>
    <w:rsid w:val="001D162E"/>
    <w:rsid w:val="00485A50"/>
    <w:rsid w:val="00554A5B"/>
    <w:rsid w:val="00681C7F"/>
    <w:rsid w:val="0075371B"/>
    <w:rsid w:val="008926B9"/>
    <w:rsid w:val="00957F68"/>
    <w:rsid w:val="00AF5F7D"/>
    <w:rsid w:val="00C7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8EC8"/>
  <w15:chartTrackingRefBased/>
  <w15:docId w15:val="{A1B08638-7278-4710-A941-8A76F9A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1D162E"/>
    <w:pPr>
      <w:keepNext/>
      <w:widowControl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162E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paragraph" w:styleId="Header">
    <w:name w:val="header"/>
    <w:basedOn w:val="Normal"/>
    <w:link w:val="HeaderChar"/>
    <w:rsid w:val="001D16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D162E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BodyText2">
    <w:name w:val="Body Text 2"/>
    <w:basedOn w:val="Normal"/>
    <w:link w:val="BodyText2Char"/>
    <w:rsid w:val="001D162E"/>
    <w:pPr>
      <w:widowControl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1D162E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1D162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C7F"/>
    <w:pPr>
      <w:widowControl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C7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81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cp:lastPrinted>2023-04-28T06:42:00Z</cp:lastPrinted>
  <dcterms:created xsi:type="dcterms:W3CDTF">2023-04-28T07:38:00Z</dcterms:created>
  <dcterms:modified xsi:type="dcterms:W3CDTF">2023-04-28T07:38:00Z</dcterms:modified>
</cp:coreProperties>
</file>